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2191" w14:textId="539257DF" w:rsidR="00B430F5" w:rsidRDefault="00B430F5" w:rsidP="00B430F5">
      <w:pPr>
        <w:jc w:val="right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Sassuolo, 5/03/2020</w:t>
      </w:r>
    </w:p>
    <w:p w14:paraId="3041D8A9" w14:textId="77777777" w:rsidR="00B430F5" w:rsidRDefault="00B430F5" w:rsidP="00B430F5">
      <w:pPr>
        <w:jc w:val="right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14:paraId="37493F78" w14:textId="41B2CFA1" w:rsidR="0072531E" w:rsidRPr="00B416C3" w:rsidRDefault="0072531E">
      <w:pPr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Care famiglie,</w:t>
      </w:r>
    </w:p>
    <w:p w14:paraId="5E9A206B" w14:textId="60A2D473" w:rsidR="0072531E" w:rsidRPr="00B416C3" w:rsidRDefault="0072531E">
      <w:pPr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ci siamo fermate a lungo</w:t>
      </w:r>
      <w:r w:rsidR="006340B5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a pensare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in quale modo potervi far sentire la nostra presenza, iniziamo col scrivervi.</w:t>
      </w:r>
    </w:p>
    <w:p w14:paraId="34E96DA4" w14:textId="6C0DF1F1" w:rsidR="0072531E" w:rsidRPr="00B416C3" w:rsidRDefault="0072531E">
      <w:pPr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Vi immaginiamo immersi in una strana, inconsueta quotidianità, per qualcuno sicuramente difficile e faticosa. Immaginiamo 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i nonni chiamati in soccorso, qualcuno</w:t>
      </w:r>
      <w:r w:rsidR="006340B5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di voi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a casa, chiedendo ferie e permessi non programmati, la fatica di incastrare tutto e di far vivere serenamente i vostri bimbi, gestendo anche al meglio i momenti di noia.</w:t>
      </w:r>
    </w:p>
    <w:p w14:paraId="647F4749" w14:textId="69218C48" w:rsidR="0072531E" w:rsidRPr="00B416C3" w:rsidRDefault="0072531E">
      <w:pPr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La chiusura della scuola ha sorpreso tutti, noi per prime, nessuno avrebbe potuto immaginare una cosa così, </w:t>
      </w:r>
      <w:r w:rsidR="00324CCD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non eravamo pronti, 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ma ora vogliamo vedere il bello di questa situazione, perché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,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come noi maestre diciamo spesso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, 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l’importante è non perdere il sorriso e ci sembra che, nonostante le fat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ich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e e le difficoltà</w:t>
      </w:r>
      <w:r w:rsidR="00B430F5">
        <w:rPr>
          <w:rFonts w:ascii="Arial" w:hAnsi="Arial" w:cs="Arial"/>
          <w:color w:val="1C1E21"/>
          <w:sz w:val="24"/>
          <w:szCs w:val="24"/>
          <w:shd w:val="clear" w:color="auto" w:fill="FFFFFF"/>
        </w:rPr>
        <w:t>,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si possa anche trarre </w:t>
      </w:r>
      <w:r w:rsidR="006340B5">
        <w:rPr>
          <w:rFonts w:ascii="Arial" w:hAnsi="Arial" w:cs="Arial"/>
          <w:color w:val="1C1E21"/>
          <w:sz w:val="24"/>
          <w:szCs w:val="24"/>
          <w:shd w:val="clear" w:color="auto" w:fill="FFFFFF"/>
        </w:rPr>
        <w:t>qualche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opportunità da questo momento così strano e incerto.</w:t>
      </w:r>
    </w:p>
    <w:p w14:paraId="05FB5835" w14:textId="1438C7AB" w:rsidR="00B039AD" w:rsidRPr="00B416C3" w:rsidRDefault="00B039AD">
      <w:pPr>
        <w:rPr>
          <w:rFonts w:ascii="Arial" w:hAnsi="Arial" w:cs="Arial"/>
          <w:sz w:val="24"/>
          <w:szCs w:val="24"/>
        </w:rPr>
      </w:pP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La prima </w:t>
      </w:r>
      <w:r w:rsidR="00B416C3"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riflessione ce la suggerisce uno scrittore: Matteo Bussola: “</w:t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è l'improvviso privilegio del tempo.</w:t>
      </w:r>
      <w:r w:rsidRPr="00B416C3">
        <w:rPr>
          <w:rFonts w:ascii="Arial" w:hAnsi="Arial" w:cs="Arial"/>
          <w:color w:val="1C1E21"/>
          <w:sz w:val="24"/>
          <w:szCs w:val="24"/>
        </w:rPr>
        <w:br/>
      </w:r>
      <w:r w:rsidRPr="00B416C3">
        <w:rPr>
          <w:rFonts w:ascii="Arial" w:hAnsi="Arial" w:cs="Arial"/>
          <w:color w:val="1C1E21"/>
          <w:sz w:val="24"/>
          <w:szCs w:val="24"/>
          <w:shd w:val="clear" w:color="auto" w:fill="FFFFFF"/>
        </w:rPr>
        <w:t>Abbiamo - pur con tutti i limiti e le difficoltà - un po' pi</w:t>
      </w:r>
      <w:r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ù tempo da passare con i nostri figli a casa da scuola, con i nostri partner, con noi stessi. Costretti a una quotidianità domestica espansa, in orari insoliti, a lavorare meno o a lavorare in maniera diversa, possiamo darci l'occasione di riflettere su quanto spesso trascuriamo quel che abbiamo, presi dalla sfiancante necessità di andare e produrre. Quant'è che non facciamo una torta con i nostri bambini, quanto che non facciamo una partita a</w:t>
      </w:r>
      <w:r w:rsidR="00B416C3"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l “gioco dell’oca”</w:t>
      </w:r>
      <w:r w:rsidR="006340B5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,</w:t>
      </w:r>
      <w:r w:rsidR="00B416C3"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quanto che invece di chieder loro: "Com'è andata a scuola?", non chiediamo invece: "Come stai?". Chissà che un virus, costringendoci ad aumentare le distanze fisiche, non ci aiuti invece ad accorciare quelle umane o affettive. Sarebbe bello.</w:t>
      </w:r>
      <w:r w:rsidR="006340B5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Ma quant'è più bello essere casa, riscoprirsi famiglia, diventare mondo.</w:t>
      </w:r>
      <w:r w:rsidR="00B416C3" w:rsidRPr="00B416C3">
        <w:rPr>
          <w:rStyle w:val="textexposedshow"/>
          <w:rFonts w:ascii="Arial" w:hAnsi="Arial" w:cs="Arial"/>
          <w:color w:val="1C1E21"/>
          <w:sz w:val="24"/>
          <w:szCs w:val="24"/>
          <w:shd w:val="clear" w:color="auto" w:fill="FFFFFF"/>
        </w:rPr>
        <w:t>”</w:t>
      </w:r>
    </w:p>
    <w:p w14:paraId="6AB855F8" w14:textId="6BD5D147" w:rsidR="00B039AD" w:rsidRDefault="00B416C3">
      <w:pPr>
        <w:rPr>
          <w:rFonts w:ascii="Arial" w:hAnsi="Arial" w:cs="Arial"/>
          <w:sz w:val="24"/>
          <w:szCs w:val="24"/>
        </w:rPr>
      </w:pPr>
      <w:r w:rsidRPr="00B416C3">
        <w:rPr>
          <w:rFonts w:ascii="Arial" w:hAnsi="Arial" w:cs="Arial"/>
          <w:sz w:val="24"/>
          <w:szCs w:val="24"/>
        </w:rPr>
        <w:t>La seconda</w:t>
      </w:r>
      <w:r w:rsidR="009403D0">
        <w:rPr>
          <w:rFonts w:ascii="Arial" w:hAnsi="Arial" w:cs="Arial"/>
          <w:sz w:val="24"/>
          <w:szCs w:val="24"/>
        </w:rPr>
        <w:t xml:space="preserve"> riflessione è di non farvi scoraggiare davanti alla paura della noia, fermatevi ad osservare quanti giochi i bambini riescono ad inventare quan</w:t>
      </w:r>
      <w:r w:rsidR="006340B5">
        <w:rPr>
          <w:rFonts w:ascii="Arial" w:hAnsi="Arial" w:cs="Arial"/>
          <w:sz w:val="24"/>
          <w:szCs w:val="24"/>
        </w:rPr>
        <w:t>d</w:t>
      </w:r>
      <w:r w:rsidR="009403D0">
        <w:rPr>
          <w:rFonts w:ascii="Arial" w:hAnsi="Arial" w:cs="Arial"/>
          <w:sz w:val="24"/>
          <w:szCs w:val="24"/>
        </w:rPr>
        <w:t>o tv e tablet sono spenti, la noia è un terreno fertile per la fantasia.</w:t>
      </w:r>
    </w:p>
    <w:p w14:paraId="359D873B" w14:textId="0713D92C" w:rsidR="008B0038" w:rsidRDefault="00B039AD">
      <w:pPr>
        <w:rPr>
          <w:rFonts w:ascii="Arial" w:hAnsi="Arial" w:cs="Arial"/>
          <w:sz w:val="24"/>
          <w:szCs w:val="24"/>
        </w:rPr>
      </w:pPr>
      <w:r w:rsidRPr="00B416C3">
        <w:rPr>
          <w:rFonts w:ascii="Arial" w:hAnsi="Arial" w:cs="Arial"/>
          <w:sz w:val="24"/>
          <w:szCs w:val="24"/>
        </w:rPr>
        <w:t>Ci auguriamo che possa essere il miglior tempo possibile e che possa insegnarci a trovare comunque un bel modo per sentirci vicini.</w:t>
      </w:r>
    </w:p>
    <w:p w14:paraId="1F7F12E7" w14:textId="6412946A" w:rsidR="009403D0" w:rsidRDefault="00940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maestra penserà a quali suggerimenti di attività inviarvi, per mandarvi briciole di scuola a domicilio.</w:t>
      </w:r>
    </w:p>
    <w:p w14:paraId="37D4831F" w14:textId="37F87C8A" w:rsidR="009403D0" w:rsidRDefault="00940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salutiamo con una </w:t>
      </w:r>
      <w:r w:rsidR="006340B5">
        <w:rPr>
          <w:rFonts w:ascii="Arial" w:hAnsi="Arial" w:cs="Arial"/>
          <w:sz w:val="24"/>
          <w:szCs w:val="24"/>
        </w:rPr>
        <w:t xml:space="preserve">poesia </w:t>
      </w:r>
      <w:r>
        <w:rPr>
          <w:rFonts w:ascii="Arial" w:hAnsi="Arial" w:cs="Arial"/>
          <w:sz w:val="24"/>
          <w:szCs w:val="24"/>
        </w:rPr>
        <w:t>di Rodari</w:t>
      </w:r>
      <w:r w:rsidR="006340B5">
        <w:rPr>
          <w:rFonts w:ascii="Arial" w:hAnsi="Arial" w:cs="Arial"/>
          <w:sz w:val="24"/>
          <w:szCs w:val="24"/>
        </w:rPr>
        <w:t>, ci pare un bel messaggio</w:t>
      </w:r>
    </w:p>
    <w:p w14:paraId="7589C58F" w14:textId="52CE9672" w:rsidR="009403D0" w:rsidRDefault="009403D0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C’è una scuola grande come il mondo.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Ci insegnano maestri e professori,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avvocati, muratori,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televisori, giornali,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cartelli stradali,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il sole, i temporali, le stelle.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Ci sono lezioni facili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e lezioni difficili,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brutte, belle e così così…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Si impara a parlare, a giocare,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 dormire, a svegliarsi,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 voler bene e perfino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ad arrabbiarsi.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Ci sono esami tutti i momenti,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ma non ci sono ripetenti: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nessuno puo’ fermarsi a dieci anni,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 quindici, a venti,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e riposare un pochino.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Di imparare non si finisce mai,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e quel che non si sa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è sempre più importante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di quel che si sa già.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Questa scuola è il mondo intero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quanto è grosso:</w:t>
      </w:r>
      <w:r w:rsidRPr="009403D0">
        <w:rPr>
          <w:rFonts w:ascii="Arial" w:hAnsi="Arial" w:cs="Arial"/>
          <w:i/>
          <w:iCs/>
          <w:sz w:val="24"/>
          <w:szCs w:val="24"/>
        </w:rPr>
        <w:br/>
      </w:r>
      <w:r w:rsidRPr="009403D0">
        <w:rPr>
          <w:rFonts w:ascii="Arial" w:hAnsi="Arial" w:cs="Arial"/>
          <w:i/>
          <w:iCs/>
          <w:sz w:val="24"/>
          <w:szCs w:val="24"/>
          <w:shd w:val="clear" w:color="auto" w:fill="FFFFFF"/>
        </w:rPr>
        <w:t>apri gli occhi e anche tu sarai promosso!</w:t>
      </w:r>
    </w:p>
    <w:p w14:paraId="5A6E64DC" w14:textId="582036C5" w:rsidR="006340B5" w:rsidRDefault="006340B5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66E1FE27" w14:textId="34EE5D23" w:rsidR="006340B5" w:rsidRDefault="006340B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Quindi il primo compito che vi diamo (a voi e ai vostri bimbi) è di guardare il mondo intorno a voi con occhi nuovi, come degli esploratori, anche il parco giochi, il cortile e il salotto possono diventare luoghi per un’avventura speciale, basta anche solo un lenzuolo e vedrete cosa potrà nascere.</w:t>
      </w:r>
      <w:r w:rsidR="00B430F5">
        <w:rPr>
          <w:rFonts w:ascii="Arial" w:hAnsi="Arial" w:cs="Arial"/>
          <w:sz w:val="24"/>
          <w:szCs w:val="24"/>
          <w:shd w:val="clear" w:color="auto" w:fill="FFFFFF"/>
        </w:rPr>
        <w:t xml:space="preserve"> Buon viaggio nei terreni della fantasia.</w:t>
      </w:r>
      <w:bookmarkStart w:id="0" w:name="_GoBack"/>
      <w:bookmarkEnd w:id="0"/>
    </w:p>
    <w:p w14:paraId="0E74EA92" w14:textId="36578E20" w:rsidR="006340B5" w:rsidRDefault="006340B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7F4261C" w14:textId="3CB7D72A" w:rsidR="006340B5" w:rsidRDefault="006340B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Un abbraccio grande come una scuola</w:t>
      </w:r>
    </w:p>
    <w:p w14:paraId="7BB7C1CA" w14:textId="77777777" w:rsidR="00B430F5" w:rsidRDefault="00B430F5" w:rsidP="00B430F5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 vostre maestre </w:t>
      </w:r>
    </w:p>
    <w:p w14:paraId="73C63C6C" w14:textId="5BAFA0C6" w:rsidR="00B430F5" w:rsidRPr="006340B5" w:rsidRDefault="00B430F5" w:rsidP="00B430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della Scuola dell’Infanzia S.Agostino</w:t>
      </w:r>
    </w:p>
    <w:sectPr w:rsidR="00B430F5" w:rsidRPr="00634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75"/>
    <w:rsid w:val="00324CCD"/>
    <w:rsid w:val="00584975"/>
    <w:rsid w:val="006340B5"/>
    <w:rsid w:val="0072531E"/>
    <w:rsid w:val="008B0038"/>
    <w:rsid w:val="009403D0"/>
    <w:rsid w:val="00B039AD"/>
    <w:rsid w:val="00B416C3"/>
    <w:rsid w:val="00B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EE58"/>
  <w15:chartTrackingRefBased/>
  <w15:docId w15:val="{999C0433-6F65-4AA6-A06A-A60F8B9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0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marcolini</dc:creator>
  <cp:keywords/>
  <dc:description/>
  <cp:lastModifiedBy>paolo marcolini</cp:lastModifiedBy>
  <cp:revision>7</cp:revision>
  <dcterms:created xsi:type="dcterms:W3CDTF">2020-03-05T11:43:00Z</dcterms:created>
  <dcterms:modified xsi:type="dcterms:W3CDTF">2020-03-05T17:28:00Z</dcterms:modified>
</cp:coreProperties>
</file>